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35F7" w14:textId="711F89CF" w:rsidR="00E52392" w:rsidRDefault="00E82C8F" w:rsidP="00366807">
      <w:pPr>
        <w:ind w:left="72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93DA" wp14:editId="61840835">
                <wp:simplePos x="0" y="0"/>
                <wp:positionH relativeFrom="column">
                  <wp:posOffset>506730</wp:posOffset>
                </wp:positionH>
                <wp:positionV relativeFrom="paragraph">
                  <wp:posOffset>-686930</wp:posOffset>
                </wp:positionV>
                <wp:extent cx="6629400" cy="967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DC7CC" w14:textId="05ED30B1" w:rsidR="00EF145E" w:rsidRPr="00EF145E" w:rsidRDefault="00EF145E" w:rsidP="00EF14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August</w:t>
                            </w:r>
                            <w:r w:rsidR="009C21F5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t>4</w:t>
                            </w:r>
                            <w:r w:rsidR="00E82C8F" w:rsidRPr="00E82C8F"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  <w:br/>
                            </w:r>
                            <w:r w:rsidR="00CA67C7" w:rsidRPr="00EF086C">
                              <w:rPr>
                                <w:rFonts w:ascii="Arial" w:hAnsi="Arial" w:cs="Arial"/>
                                <w:b/>
                                <w:bCs/>
                                <w:color w:val="18334D"/>
                                <w:sz w:val="44"/>
                                <w:szCs w:val="44"/>
                              </w:rPr>
                              <w:t>Blackboard Deeplinking Instructions – LTI1.3</w:t>
                            </w:r>
                          </w:p>
                          <w:p w14:paraId="4B28E4F4" w14:textId="7CB680D9" w:rsidR="00E82C8F" w:rsidRPr="00E82C8F" w:rsidRDefault="00E82C8F">
                            <w:pPr>
                              <w:rPr>
                                <w:rFonts w:ascii="Arial" w:hAnsi="Arial" w:cs="Arial"/>
                                <w:color w:val="18334D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B93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.9pt;margin-top:-54.1pt;width:522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" filled="f" stroked="f">
                <v:textbox>
                  <w:txbxContent>
                    <w:p w14:paraId="050DC7CC" w14:textId="05ED30B1" w:rsidR="00EF145E" w:rsidRPr="00EF145E" w:rsidRDefault="00EF145E" w:rsidP="00EF145E">
                      <w:pPr>
                        <w:rPr>
                          <w:rFonts w:ascii="Arial" w:hAnsi="Arial" w:cs="Arial"/>
                          <w:b/>
                          <w:bCs/>
                          <w:color w:val="18334D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August</w:t>
                      </w:r>
                      <w:r w:rsidR="009C21F5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t>4</w:t>
                      </w:r>
                      <w:r w:rsidR="00E82C8F" w:rsidRPr="00E82C8F"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  <w:br/>
                      </w:r>
                      <w:r w:rsidR="00CA67C7" w:rsidRPr="00EF086C">
                        <w:rPr>
                          <w:rFonts w:ascii="Arial" w:hAnsi="Arial" w:cs="Arial"/>
                          <w:b/>
                          <w:bCs/>
                          <w:color w:val="18334D"/>
                          <w:sz w:val="44"/>
                          <w:szCs w:val="44"/>
                        </w:rPr>
                        <w:t>Blackboard Deeplinking Instructions – LTI1.3</w:t>
                      </w:r>
                    </w:p>
                    <w:p w14:paraId="4B28E4F4" w14:textId="7CB680D9" w:rsidR="00E82C8F" w:rsidRPr="00E82C8F" w:rsidRDefault="00E82C8F">
                      <w:pPr>
                        <w:rPr>
                          <w:rFonts w:ascii="Arial" w:hAnsi="Arial" w:cs="Arial"/>
                          <w:color w:val="18334D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6B7612CB" w14:textId="3EA51696" w:rsidR="6911BE36" w:rsidRPr="00037C00" w:rsidRDefault="6911BE36" w:rsidP="00037C00">
      <w:pPr>
        <w:textAlignment w:val="baseline"/>
        <w:rPr>
          <w:rFonts w:ascii="Times New Roman" w:eastAsia="Times New Roman" w:hAnsi="Times New Roman" w:cs="Times New Roman"/>
        </w:rPr>
      </w:pPr>
      <w:r w:rsidRPr="6911BE36">
        <w:rPr>
          <w:rFonts w:ascii="Calibri" w:eastAsia="Times New Roman" w:hAnsi="Calibri" w:cs="Times New Roman"/>
          <w:sz w:val="22"/>
          <w:szCs w:val="22"/>
        </w:rPr>
        <w:t> </w:t>
      </w:r>
    </w:p>
    <w:p w14:paraId="6BB45019" w14:textId="7188D196" w:rsidR="001B5003" w:rsidRPr="001B5003" w:rsidRDefault="6911BE36" w:rsidP="001B5003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b/>
          <w:color w:val="222222"/>
          <w:sz w:val="22"/>
          <w:szCs w:val="22"/>
        </w:rPr>
        <w:t>*</w:t>
      </w:r>
      <w:r w:rsidR="00DC1337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Please Note: </w:t>
      </w:r>
      <w:r w:rsidR="001B5003" w:rsidRPr="001B5003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The following instructions are for deeplinking Gale content into your courses learning path. If you do not see any Gale Databases; Please direct </w:t>
      </w:r>
      <w:r w:rsidR="001B5003">
        <w:rPr>
          <w:rFonts w:ascii="Calibri" w:eastAsia="Times New Roman" w:hAnsi="Calibri" w:cs="Arial"/>
          <w:b/>
          <w:color w:val="222222"/>
          <w:sz w:val="22"/>
          <w:szCs w:val="22"/>
        </w:rPr>
        <w:t>Blackboard</w:t>
      </w:r>
      <w:r w:rsidR="001B5003" w:rsidRPr="001B5003">
        <w:rPr>
          <w:rFonts w:ascii="Calibri" w:eastAsia="Times New Roman" w:hAnsi="Calibri" w:cs="Arial"/>
          <w:b/>
          <w:color w:val="222222"/>
          <w:sz w:val="22"/>
          <w:szCs w:val="22"/>
        </w:rPr>
        <w:t xml:space="preserve"> Administrator to </w:t>
      </w:r>
      <w:hyperlink r:id="rId10" w:history="1">
        <w:r w:rsidR="001B5003" w:rsidRPr="001B5003">
          <w:rPr>
            <w:rStyle w:val="Hyperlink"/>
            <w:rFonts w:ascii="Calibri" w:eastAsia="Times New Roman" w:hAnsi="Calibri" w:cs="Arial"/>
            <w:b/>
            <w:sz w:val="22"/>
            <w:szCs w:val="22"/>
          </w:rPr>
          <w:t>Blackboard LTI 1.3 Admin Installation Guide</w:t>
        </w:r>
      </w:hyperlink>
    </w:p>
    <w:p w14:paraId="70917C73" w14:textId="7F71CEAE" w:rsidR="6911BE36" w:rsidRPr="00CC5192" w:rsidRDefault="6911BE36" w:rsidP="00124B47">
      <w:pPr>
        <w:ind w:left="720"/>
        <w:rPr>
          <w:rFonts w:ascii="Calibri" w:eastAsia="Times New Roman" w:hAnsi="Calibri" w:cs="Arial"/>
          <w:b/>
          <w:color w:val="222222"/>
          <w:sz w:val="22"/>
          <w:szCs w:val="22"/>
        </w:rPr>
      </w:pPr>
    </w:p>
    <w:p w14:paraId="431C1D3C" w14:textId="2DCC0F1E" w:rsidR="6911BE36" w:rsidRPr="00CC5192" w:rsidRDefault="6911BE36" w:rsidP="6911BE36">
      <w:pPr>
        <w:ind w:firstLine="720"/>
        <w:rPr>
          <w:rFonts w:ascii="Calibri" w:eastAsia="Times New Roman" w:hAnsi="Calibri" w:cs="Arial"/>
          <w:sz w:val="22"/>
          <w:szCs w:val="22"/>
        </w:rPr>
      </w:pPr>
    </w:p>
    <w:p w14:paraId="170C8834" w14:textId="77777777" w:rsidR="001B5003" w:rsidRPr="001B5003" w:rsidRDefault="001B5003" w:rsidP="001B5003">
      <w:pPr>
        <w:ind w:firstLine="720"/>
        <w:textAlignment w:val="baseline"/>
        <w:rPr>
          <w:rFonts w:ascii="Calibri" w:eastAsia="Times New Roman" w:hAnsi="Calibri" w:cs="Arial"/>
          <w:sz w:val="22"/>
          <w:szCs w:val="22"/>
        </w:rPr>
      </w:pPr>
      <w:r w:rsidRPr="001B5003">
        <w:rPr>
          <w:rFonts w:ascii="Calibri" w:eastAsia="Times New Roman" w:hAnsi="Calibri" w:cs="Arial"/>
          <w:sz w:val="22"/>
          <w:szCs w:val="22"/>
        </w:rPr>
        <w:t>Navigate to the desired course you are wanting to deeplink Gale content into.</w:t>
      </w:r>
    </w:p>
    <w:p w14:paraId="4171674F" w14:textId="71748A40" w:rsidR="007472C7" w:rsidRPr="00CC5192" w:rsidRDefault="001B5003" w:rsidP="00454833">
      <w:pPr>
        <w:ind w:firstLine="720"/>
        <w:textAlignment w:val="baseline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noProof/>
          <w:sz w:val="22"/>
          <w:szCs w:val="22"/>
        </w:rPr>
        <w:drawing>
          <wp:inline distT="0" distB="0" distL="0" distR="0" wp14:anchorId="1EE8BAF4" wp14:editId="5314F845">
            <wp:extent cx="5645150" cy="1809768"/>
            <wp:effectExtent l="0" t="0" r="0" b="0"/>
            <wp:docPr id="196696336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63369" name="Picture 3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867" cy="181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0CCB" w14:textId="77777777" w:rsidR="008A247C" w:rsidRPr="00CC5192" w:rsidRDefault="008A247C" w:rsidP="008A247C">
      <w:pPr>
        <w:ind w:left="108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CC5192">
        <w:rPr>
          <w:rFonts w:ascii="Calibri" w:eastAsia="Times New Roman" w:hAnsi="Calibri" w:cs="Times New Roman"/>
          <w:sz w:val="22"/>
          <w:szCs w:val="22"/>
        </w:rPr>
        <w:t> </w:t>
      </w:r>
    </w:p>
    <w:p w14:paraId="24A50790" w14:textId="6402263F" w:rsidR="00483AFA" w:rsidRPr="001B5003" w:rsidRDefault="001B5003" w:rsidP="00454833">
      <w:pPr>
        <w:ind w:left="720"/>
        <w:textAlignment w:val="baseline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 xml:space="preserve">Select </w:t>
      </w:r>
      <w:r>
        <w:rPr>
          <w:rFonts w:ascii="Calibri" w:eastAsia="Times New Roman" w:hAnsi="Calibri" w:cs="Arial"/>
          <w:i/>
          <w:iCs/>
          <w:sz w:val="22"/>
          <w:szCs w:val="22"/>
        </w:rPr>
        <w:t>Content</w:t>
      </w:r>
    </w:p>
    <w:p w14:paraId="2AB3E200" w14:textId="4BC85921" w:rsidR="004A3AF3" w:rsidRPr="00CC5192" w:rsidRDefault="001B5003" w:rsidP="00454833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noProof/>
          <w:color w:val="222222"/>
          <w:sz w:val="22"/>
          <w:szCs w:val="22"/>
        </w:rPr>
        <w:drawing>
          <wp:inline distT="0" distB="0" distL="0" distR="0" wp14:anchorId="60101C2E" wp14:editId="0264132C">
            <wp:extent cx="1873346" cy="2101958"/>
            <wp:effectExtent l="0" t="0" r="0" b="0"/>
            <wp:docPr id="1916227659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27659" name="Picture 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46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07CE" w14:textId="6B4C83A8" w:rsidR="00452368" w:rsidRPr="00CC5192" w:rsidRDefault="00452368" w:rsidP="00454833">
      <w:pPr>
        <w:ind w:left="720"/>
        <w:textAlignment w:val="baseline"/>
        <w:rPr>
          <w:rFonts w:ascii="Arial" w:eastAsia="Times New Roman" w:hAnsi="Arial" w:cs="Arial"/>
          <w:sz w:val="22"/>
          <w:szCs w:val="22"/>
        </w:rPr>
      </w:pPr>
    </w:p>
    <w:p w14:paraId="40DFE62D" w14:textId="506DA2C1" w:rsidR="008A247C" w:rsidRDefault="00483AFA" w:rsidP="008A247C">
      <w:pPr>
        <w:ind w:left="720"/>
        <w:textAlignment w:val="baseline"/>
        <w:rPr>
          <w:rFonts w:ascii="Calibri" w:eastAsia="Times New Roman" w:hAnsi="Calibri" w:cs="Arial"/>
          <w:color w:val="222222"/>
          <w:sz w:val="22"/>
          <w:szCs w:val="22"/>
        </w:rPr>
      </w:pPr>
      <w:r w:rsidRPr="00CC5192">
        <w:rPr>
          <w:rFonts w:ascii="Calibri" w:eastAsia="Times New Roman" w:hAnsi="Calibri" w:cs="Arial"/>
          <w:color w:val="222222"/>
          <w:sz w:val="22"/>
          <w:szCs w:val="22"/>
        </w:rPr>
        <w:t xml:space="preserve"> </w:t>
      </w:r>
      <w:r w:rsidR="006077C8">
        <w:rPr>
          <w:rFonts w:ascii="Calibri" w:eastAsia="Times New Roman" w:hAnsi="Calibri" w:cs="Arial"/>
          <w:color w:val="222222"/>
          <w:sz w:val="22"/>
          <w:szCs w:val="22"/>
        </w:rPr>
        <w:t xml:space="preserve">Select </w:t>
      </w:r>
      <w:r w:rsidR="006077C8">
        <w:rPr>
          <w:rFonts w:ascii="Calibri" w:eastAsia="Times New Roman" w:hAnsi="Calibri" w:cs="Arial"/>
          <w:i/>
          <w:iCs/>
          <w:color w:val="222222"/>
          <w:sz w:val="22"/>
          <w:szCs w:val="22"/>
        </w:rPr>
        <w:t>Build Content</w:t>
      </w:r>
      <w:r w:rsidR="006077C8">
        <w:rPr>
          <w:rFonts w:ascii="Calibri" w:eastAsia="Times New Roman" w:hAnsi="Calibri" w:cs="Arial"/>
          <w:color w:val="222222"/>
          <w:sz w:val="22"/>
          <w:szCs w:val="22"/>
        </w:rPr>
        <w:t xml:space="preserve"> then your Gale database from the dropdown menu. </w:t>
      </w:r>
    </w:p>
    <w:p w14:paraId="4D2BE69A" w14:textId="3FA627A1" w:rsidR="00DB471D" w:rsidRDefault="00DB471D" w:rsidP="006077C8">
      <w:pPr>
        <w:rPr>
          <w:rFonts w:ascii="Calibri" w:eastAsia="Times New Roman" w:hAnsi="Calibri" w:cs="Arial"/>
          <w:sz w:val="22"/>
          <w:szCs w:val="22"/>
        </w:rPr>
      </w:pPr>
    </w:p>
    <w:p w14:paraId="2E93DF57" w14:textId="0F3C4742" w:rsidR="006077C8" w:rsidRDefault="006077C8" w:rsidP="006077C8">
      <w:pPr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tab/>
        <w:t xml:space="preserve">From the tool, perform a search and select the proper result. </w:t>
      </w:r>
    </w:p>
    <w:p w14:paraId="3C4DCFE2" w14:textId="16E03852" w:rsidR="006077C8" w:rsidRDefault="006077C8" w:rsidP="006077C8">
      <w:pPr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</w:rPr>
        <w:lastRenderedPageBreak/>
        <w:tab/>
      </w:r>
      <w:r>
        <w:rPr>
          <w:noProof/>
        </w:rPr>
        <w:drawing>
          <wp:inline distT="0" distB="0" distL="0" distR="0" wp14:anchorId="32DD550B" wp14:editId="708EBBFE">
            <wp:extent cx="5430873" cy="2813050"/>
            <wp:effectExtent l="0" t="0" r="0" b="6350"/>
            <wp:docPr id="12384061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06166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42761" cy="281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8A5F" w14:textId="77777777" w:rsidR="004A3AF3" w:rsidRDefault="004A3AF3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</w:p>
    <w:p w14:paraId="5AC54139" w14:textId="5B0D3740" w:rsidR="002E0031" w:rsidRDefault="006077C8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On the article page, choose to link or embed the article as needed. </w:t>
      </w:r>
    </w:p>
    <w:p w14:paraId="114B8543" w14:textId="618C2A05" w:rsidR="006077C8" w:rsidRDefault="006077C8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noProof/>
          <w:color w:val="222222"/>
          <w:sz w:val="22"/>
          <w:szCs w:val="22"/>
        </w:rPr>
        <w:drawing>
          <wp:inline distT="0" distB="0" distL="0" distR="0" wp14:anchorId="5934F3DB" wp14:editId="5FAE7683">
            <wp:extent cx="5441950" cy="2078523"/>
            <wp:effectExtent l="0" t="0" r="6350" b="0"/>
            <wp:docPr id="58028999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89996" name="Picture 5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09" cy="20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9EAE" w14:textId="4931EB6C" w:rsidR="002E0031" w:rsidRDefault="006077C8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Calibri" w:eastAsia="Times New Roman" w:hAnsi="Calibri" w:cs="Arial"/>
          <w:color w:val="222222"/>
          <w:sz w:val="22"/>
          <w:szCs w:val="22"/>
        </w:rPr>
        <w:t xml:space="preserve">The article will now appear as content in the course selected. </w:t>
      </w:r>
    </w:p>
    <w:p w14:paraId="6ECFEDF9" w14:textId="294578A5" w:rsidR="006077C8" w:rsidRPr="00CC5192" w:rsidRDefault="006077C8" w:rsidP="53AF8648">
      <w:pPr>
        <w:ind w:left="720"/>
        <w:rPr>
          <w:rFonts w:ascii="Calibri" w:eastAsia="Times New Roman" w:hAnsi="Calibri" w:cs="Arial"/>
          <w:color w:val="222222"/>
          <w:sz w:val="22"/>
          <w:szCs w:val="22"/>
        </w:rPr>
      </w:pPr>
      <w:r w:rsidRPr="006077C8">
        <w:rPr>
          <w:rFonts w:ascii="Calibri" w:eastAsia="Times New Roman" w:hAnsi="Calibri" w:cs="Arial"/>
          <w:noProof/>
          <w:color w:val="222222"/>
          <w:sz w:val="22"/>
          <w:szCs w:val="22"/>
        </w:rPr>
        <w:drawing>
          <wp:inline distT="0" distB="0" distL="0" distR="0" wp14:anchorId="6932281B" wp14:editId="4E6DA70D">
            <wp:extent cx="5461000" cy="780780"/>
            <wp:effectExtent l="0" t="0" r="6350" b="635"/>
            <wp:docPr id="1794413068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13068" name="Picture 1" descr="A close up of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4084" cy="7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7C8" w:rsidRPr="00CC5192" w:rsidSect="00366807">
      <w:headerReference w:type="default" r:id="rId16"/>
      <w:footerReference w:type="default" r:id="rId17"/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9477" w14:textId="77777777" w:rsidR="000E4C9B" w:rsidRDefault="000E4C9B" w:rsidP="00DA6116">
      <w:r>
        <w:separator/>
      </w:r>
    </w:p>
  </w:endnote>
  <w:endnote w:type="continuationSeparator" w:id="0">
    <w:p w14:paraId="3CFF94BA" w14:textId="77777777" w:rsidR="000E4C9B" w:rsidRDefault="000E4C9B" w:rsidP="00D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16DC" w14:textId="77777777" w:rsidR="00DA6116" w:rsidRDefault="00366807">
    <w:pPr>
      <w:pStyle w:val="Footer"/>
    </w:pPr>
    <w:r>
      <w:rPr>
        <w:noProof/>
      </w:rPr>
      <w:drawing>
        <wp:inline distT="0" distB="0" distL="0" distR="0" wp14:anchorId="5A583B15" wp14:editId="05DF8553">
          <wp:extent cx="7772400" cy="953770"/>
          <wp:effectExtent l="0" t="0" r="0" b="1143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T18279100 Gale Memo Template Designs_foot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5C11" w14:textId="77777777" w:rsidR="000E4C9B" w:rsidRDefault="000E4C9B" w:rsidP="00DA6116">
      <w:r>
        <w:separator/>
      </w:r>
    </w:p>
  </w:footnote>
  <w:footnote w:type="continuationSeparator" w:id="0">
    <w:p w14:paraId="70B01EC4" w14:textId="77777777" w:rsidR="000E4C9B" w:rsidRDefault="000E4C9B" w:rsidP="00DA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75D4" w14:textId="77777777" w:rsidR="00366807" w:rsidRDefault="00366807">
    <w:pPr>
      <w:pStyle w:val="Header"/>
    </w:pPr>
    <w:r>
      <w:rPr>
        <w:noProof/>
      </w:rPr>
      <w:drawing>
        <wp:inline distT="0" distB="0" distL="0" distR="0" wp14:anchorId="3E1A6382" wp14:editId="156838D0">
          <wp:extent cx="7772400" cy="13220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T18279100 Gale Memo Template Designs_footer_Header_Option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92E"/>
    <w:multiLevelType w:val="multilevel"/>
    <w:tmpl w:val="11D68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7F4E"/>
    <w:multiLevelType w:val="hybridMultilevel"/>
    <w:tmpl w:val="3DF2E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B22797"/>
    <w:multiLevelType w:val="multilevel"/>
    <w:tmpl w:val="2B5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64046"/>
    <w:multiLevelType w:val="multilevel"/>
    <w:tmpl w:val="0F32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764C7"/>
    <w:multiLevelType w:val="multilevel"/>
    <w:tmpl w:val="E566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F34D1"/>
    <w:multiLevelType w:val="multilevel"/>
    <w:tmpl w:val="C37AD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968A0"/>
    <w:multiLevelType w:val="multilevel"/>
    <w:tmpl w:val="05DC2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F74EF"/>
    <w:multiLevelType w:val="multilevel"/>
    <w:tmpl w:val="AB06A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96D45"/>
    <w:multiLevelType w:val="multilevel"/>
    <w:tmpl w:val="83246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61799"/>
    <w:multiLevelType w:val="multilevel"/>
    <w:tmpl w:val="E4CA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1F0F"/>
    <w:multiLevelType w:val="multilevel"/>
    <w:tmpl w:val="931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379A9"/>
    <w:multiLevelType w:val="multilevel"/>
    <w:tmpl w:val="23F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439"/>
    <w:multiLevelType w:val="multilevel"/>
    <w:tmpl w:val="F87A0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D5311"/>
    <w:multiLevelType w:val="multilevel"/>
    <w:tmpl w:val="0C021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1572E"/>
    <w:multiLevelType w:val="multilevel"/>
    <w:tmpl w:val="98A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55093">
    <w:abstractNumId w:val="11"/>
  </w:num>
  <w:num w:numId="2" w16cid:durableId="1703047594">
    <w:abstractNumId w:val="4"/>
  </w:num>
  <w:num w:numId="3" w16cid:durableId="762802387">
    <w:abstractNumId w:val="13"/>
  </w:num>
  <w:num w:numId="4" w16cid:durableId="244994932">
    <w:abstractNumId w:val="12"/>
  </w:num>
  <w:num w:numId="5" w16cid:durableId="1805345653">
    <w:abstractNumId w:val="6"/>
  </w:num>
  <w:num w:numId="6" w16cid:durableId="1740446895">
    <w:abstractNumId w:val="14"/>
  </w:num>
  <w:num w:numId="7" w16cid:durableId="118501059">
    <w:abstractNumId w:val="7"/>
  </w:num>
  <w:num w:numId="8" w16cid:durableId="159778103">
    <w:abstractNumId w:val="3"/>
  </w:num>
  <w:num w:numId="9" w16cid:durableId="678386496">
    <w:abstractNumId w:val="0"/>
  </w:num>
  <w:num w:numId="10" w16cid:durableId="220017608">
    <w:abstractNumId w:val="5"/>
  </w:num>
  <w:num w:numId="11" w16cid:durableId="1694453798">
    <w:abstractNumId w:val="8"/>
  </w:num>
  <w:num w:numId="12" w16cid:durableId="745997127">
    <w:abstractNumId w:val="9"/>
  </w:num>
  <w:num w:numId="13" w16cid:durableId="343409623">
    <w:abstractNumId w:val="1"/>
  </w:num>
  <w:num w:numId="14" w16cid:durableId="685593417">
    <w:abstractNumId w:val="10"/>
  </w:num>
  <w:num w:numId="15" w16cid:durableId="58603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16"/>
    <w:rsid w:val="00037C00"/>
    <w:rsid w:val="0008215D"/>
    <w:rsid w:val="00084296"/>
    <w:rsid w:val="000B0DC8"/>
    <w:rsid w:val="000D0BA2"/>
    <w:rsid w:val="000E4C9B"/>
    <w:rsid w:val="00124746"/>
    <w:rsid w:val="00124B47"/>
    <w:rsid w:val="00155D22"/>
    <w:rsid w:val="00172AA5"/>
    <w:rsid w:val="001779E0"/>
    <w:rsid w:val="001A67DF"/>
    <w:rsid w:val="001B5003"/>
    <w:rsid w:val="001C6B6C"/>
    <w:rsid w:val="00205671"/>
    <w:rsid w:val="00213298"/>
    <w:rsid w:val="0025246F"/>
    <w:rsid w:val="00257B2E"/>
    <w:rsid w:val="00262E92"/>
    <w:rsid w:val="0027174E"/>
    <w:rsid w:val="002B3CF8"/>
    <w:rsid w:val="002E0031"/>
    <w:rsid w:val="002E46CA"/>
    <w:rsid w:val="0031585C"/>
    <w:rsid w:val="00322C1C"/>
    <w:rsid w:val="00327D08"/>
    <w:rsid w:val="00330F3B"/>
    <w:rsid w:val="00365B63"/>
    <w:rsid w:val="00366807"/>
    <w:rsid w:val="003A0069"/>
    <w:rsid w:val="003A0FCF"/>
    <w:rsid w:val="003D5657"/>
    <w:rsid w:val="00422F74"/>
    <w:rsid w:val="00452368"/>
    <w:rsid w:val="00454833"/>
    <w:rsid w:val="004760EF"/>
    <w:rsid w:val="00483AFA"/>
    <w:rsid w:val="00487C18"/>
    <w:rsid w:val="004A3AF3"/>
    <w:rsid w:val="005328CB"/>
    <w:rsid w:val="00534F4B"/>
    <w:rsid w:val="00553C11"/>
    <w:rsid w:val="005657AB"/>
    <w:rsid w:val="00566436"/>
    <w:rsid w:val="00577161"/>
    <w:rsid w:val="00581237"/>
    <w:rsid w:val="005C0706"/>
    <w:rsid w:val="005F08CA"/>
    <w:rsid w:val="00604651"/>
    <w:rsid w:val="00606B64"/>
    <w:rsid w:val="006077C8"/>
    <w:rsid w:val="00653CB1"/>
    <w:rsid w:val="006B2832"/>
    <w:rsid w:val="006D46D6"/>
    <w:rsid w:val="00713E76"/>
    <w:rsid w:val="00722F4C"/>
    <w:rsid w:val="00726D62"/>
    <w:rsid w:val="007420E4"/>
    <w:rsid w:val="007455C0"/>
    <w:rsid w:val="007472C7"/>
    <w:rsid w:val="00760B02"/>
    <w:rsid w:val="007934C2"/>
    <w:rsid w:val="00793B4E"/>
    <w:rsid w:val="007A4DDB"/>
    <w:rsid w:val="007F0D38"/>
    <w:rsid w:val="008A0CD1"/>
    <w:rsid w:val="008A247C"/>
    <w:rsid w:val="008E40AD"/>
    <w:rsid w:val="00915FE1"/>
    <w:rsid w:val="009475FD"/>
    <w:rsid w:val="009545C2"/>
    <w:rsid w:val="00965701"/>
    <w:rsid w:val="00972F9A"/>
    <w:rsid w:val="0098335F"/>
    <w:rsid w:val="009C21F5"/>
    <w:rsid w:val="009D7621"/>
    <w:rsid w:val="009E0797"/>
    <w:rsid w:val="00A24FF2"/>
    <w:rsid w:val="00A33CF3"/>
    <w:rsid w:val="00A40128"/>
    <w:rsid w:val="00A55E43"/>
    <w:rsid w:val="00A93E8B"/>
    <w:rsid w:val="00B1126E"/>
    <w:rsid w:val="00B220DF"/>
    <w:rsid w:val="00B6349D"/>
    <w:rsid w:val="00B65FA3"/>
    <w:rsid w:val="00BA1AD0"/>
    <w:rsid w:val="00BD386F"/>
    <w:rsid w:val="00BD6601"/>
    <w:rsid w:val="00BF324C"/>
    <w:rsid w:val="00BF6C54"/>
    <w:rsid w:val="00C06979"/>
    <w:rsid w:val="00C16892"/>
    <w:rsid w:val="00C47304"/>
    <w:rsid w:val="00C55AF3"/>
    <w:rsid w:val="00C86DBC"/>
    <w:rsid w:val="00C97AB0"/>
    <w:rsid w:val="00CA67C7"/>
    <w:rsid w:val="00CC2B58"/>
    <w:rsid w:val="00CC5192"/>
    <w:rsid w:val="00CC55ED"/>
    <w:rsid w:val="00CD13E1"/>
    <w:rsid w:val="00D04790"/>
    <w:rsid w:val="00D124B1"/>
    <w:rsid w:val="00D33A9D"/>
    <w:rsid w:val="00D36C14"/>
    <w:rsid w:val="00D61935"/>
    <w:rsid w:val="00D80D84"/>
    <w:rsid w:val="00D9429C"/>
    <w:rsid w:val="00DA5C01"/>
    <w:rsid w:val="00DA6116"/>
    <w:rsid w:val="00DB471D"/>
    <w:rsid w:val="00DC1337"/>
    <w:rsid w:val="00DC3E43"/>
    <w:rsid w:val="00E52392"/>
    <w:rsid w:val="00E63AB3"/>
    <w:rsid w:val="00E73514"/>
    <w:rsid w:val="00E82C8F"/>
    <w:rsid w:val="00ED4968"/>
    <w:rsid w:val="00EE797D"/>
    <w:rsid w:val="00EF086C"/>
    <w:rsid w:val="00EF145E"/>
    <w:rsid w:val="00FA5F04"/>
    <w:rsid w:val="00FC59B9"/>
    <w:rsid w:val="00FE11FC"/>
    <w:rsid w:val="00FE4966"/>
    <w:rsid w:val="00FE76CD"/>
    <w:rsid w:val="53AF8648"/>
    <w:rsid w:val="6911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D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16"/>
  </w:style>
  <w:style w:type="paragraph" w:styleId="Footer">
    <w:name w:val="footer"/>
    <w:basedOn w:val="Normal"/>
    <w:link w:val="FooterChar"/>
    <w:uiPriority w:val="99"/>
    <w:unhideWhenUsed/>
    <w:rsid w:val="00DA6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16"/>
  </w:style>
  <w:style w:type="table" w:styleId="TableGrid">
    <w:name w:val="Table Grid"/>
    <w:basedOn w:val="TableNormal"/>
    <w:uiPriority w:val="39"/>
    <w:rsid w:val="005F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24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247C"/>
  </w:style>
  <w:style w:type="character" w:customStyle="1" w:styleId="eop">
    <w:name w:val="eop"/>
    <w:basedOn w:val="DefaultParagraphFont"/>
    <w:rsid w:val="008A247C"/>
  </w:style>
  <w:style w:type="character" w:customStyle="1" w:styleId="contextualspellingandgrammarerror">
    <w:name w:val="contextualspellingandgrammarerror"/>
    <w:basedOn w:val="DefaultParagraphFont"/>
    <w:rsid w:val="008A247C"/>
  </w:style>
  <w:style w:type="character" w:customStyle="1" w:styleId="spellingerror">
    <w:name w:val="spellingerror"/>
    <w:basedOn w:val="DefaultParagraphFont"/>
    <w:rsid w:val="008A247C"/>
  </w:style>
  <w:style w:type="character" w:styleId="Hyperlink">
    <w:name w:val="Hyperlink"/>
    <w:basedOn w:val="DefaultParagraphFont"/>
    <w:uiPriority w:val="99"/>
    <w:unhideWhenUsed/>
    <w:rsid w:val="00553C11"/>
    <w:rPr>
      <w:color w:val="0563C1" w:themeColor="hyperlink"/>
      <w:u w:val="single"/>
    </w:rPr>
  </w:style>
  <w:style w:type="character" w:customStyle="1" w:styleId="scxw183364904">
    <w:name w:val="scxw183364904"/>
    <w:basedOn w:val="DefaultParagraphFont"/>
    <w:rsid w:val="00604651"/>
  </w:style>
  <w:style w:type="character" w:styleId="UnresolvedMention">
    <w:name w:val="Unresolved Mention"/>
    <w:basedOn w:val="DefaultParagraphFont"/>
    <w:uiPriority w:val="99"/>
    <w:semiHidden/>
    <w:unhideWhenUsed/>
    <w:rsid w:val="00177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74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39805">
                  <w:marLeft w:val="0"/>
                  <w:marRight w:val="0"/>
                  <w:marTop w:val="0"/>
                  <w:marBottom w:val="0"/>
                  <w:divBdr>
                    <w:top w:val="single" w:sz="6" w:space="0" w:color="B6D4FE"/>
                    <w:left w:val="single" w:sz="6" w:space="0" w:color="B6D4FE"/>
                    <w:bottom w:val="single" w:sz="6" w:space="0" w:color="B6D4FE"/>
                    <w:right w:val="single" w:sz="6" w:space="0" w:color="B6D4FE"/>
                  </w:divBdr>
                </w:div>
              </w:divsChild>
            </w:div>
          </w:divsChild>
        </w:div>
      </w:divsChild>
    </w:div>
    <w:div w:id="1151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5300">
                  <w:marLeft w:val="0"/>
                  <w:marRight w:val="0"/>
                  <w:marTop w:val="0"/>
                  <w:marBottom w:val="0"/>
                  <w:divBdr>
                    <w:top w:val="single" w:sz="6" w:space="0" w:color="B6D4FE"/>
                    <w:left w:val="single" w:sz="6" w:space="0" w:color="B6D4FE"/>
                    <w:bottom w:val="single" w:sz="6" w:space="0" w:color="B6D4FE"/>
                    <w:right w:val="single" w:sz="6" w:space="0" w:color="B6D4FE"/>
                  </w:divBdr>
                </w:div>
              </w:divsChild>
            </w:div>
          </w:divsChild>
        </w:div>
      </w:divsChild>
    </w:div>
    <w:div w:id="1849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support.gale.com/doc/lmsinstall-bb-lti1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1CF990502A840A6758843A0D8BE4F" ma:contentTypeVersion="0" ma:contentTypeDescription="Create a new document." ma:contentTypeScope="" ma:versionID="68d85dce098883bc2cb741015215d5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e12c555ce7ed9979d5a752b5dc44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16111-F445-4522-BE38-E805AC864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53AF0-D222-428E-A59C-B86166685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B760E-1184-4245-827B-08F68A58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Adkins, Jon</cp:lastModifiedBy>
  <cp:revision>16</cp:revision>
  <cp:lastPrinted>2017-07-07T14:52:00Z</cp:lastPrinted>
  <dcterms:created xsi:type="dcterms:W3CDTF">2024-08-14T19:45:00Z</dcterms:created>
  <dcterms:modified xsi:type="dcterms:W3CDTF">2024-08-19T18:05:00Z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0x010100D631CF990502A840A6758843A0D8BE4F</vt:lpwstr>
  </property>
</Properties>
</file>